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8F2B0" w14:textId="77777777" w:rsidR="008A7EF7" w:rsidRPr="00AC2893" w:rsidRDefault="008A7EF7" w:rsidP="008A7EF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AC2893">
        <w:rPr>
          <w:rFonts w:ascii="Times New Roman" w:hAnsi="Times New Roman" w:cs="Times New Roman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C38D9F6" wp14:editId="2C0EB57E">
            <wp:simplePos x="0" y="0"/>
            <wp:positionH relativeFrom="margin">
              <wp:posOffset>-271941</wp:posOffset>
            </wp:positionH>
            <wp:positionV relativeFrom="topMargin">
              <wp:posOffset>473710</wp:posOffset>
            </wp:positionV>
            <wp:extent cx="937880" cy="8931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2893">
        <w:rPr>
          <w:rFonts w:ascii="Times New Roman" w:hAnsi="Times New Roman" w:cs="Times New Roman"/>
          <w:b/>
        </w:rPr>
        <w:t>UTTARAKHAND TOURISM DEVELOPMENT BOARD (UTDB),</w:t>
      </w:r>
    </w:p>
    <w:p w14:paraId="27532547" w14:textId="77777777" w:rsidR="008A7EF7" w:rsidRPr="00AC2893" w:rsidRDefault="008A7EF7" w:rsidP="008A7EF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AC2893">
        <w:rPr>
          <w:rFonts w:ascii="Times New Roman" w:hAnsi="Times New Roman" w:cs="Times New Roman"/>
          <w:b/>
        </w:rPr>
        <w:t>PT. DEEN DAYAL UPADHYAY, PARYATAN BHAWAN,</w:t>
      </w:r>
    </w:p>
    <w:p w14:paraId="3BC9D861" w14:textId="77777777" w:rsidR="008A7EF7" w:rsidRPr="00AC2893" w:rsidRDefault="008A7EF7" w:rsidP="008A7EF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AC2893">
        <w:rPr>
          <w:rFonts w:ascii="Times New Roman" w:hAnsi="Times New Roman" w:cs="Times New Roman"/>
          <w:b/>
        </w:rPr>
        <w:t>NEAR O.N.G.C. HELIPAD, NIMBUWALA,</w:t>
      </w:r>
    </w:p>
    <w:p w14:paraId="497ED4EF" w14:textId="77777777" w:rsidR="008A7EF7" w:rsidRPr="00AC2893" w:rsidRDefault="008A7EF7" w:rsidP="008A7EF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AC2893">
        <w:rPr>
          <w:rFonts w:ascii="Times New Roman" w:hAnsi="Times New Roman" w:cs="Times New Roman"/>
          <w:b/>
        </w:rPr>
        <w:t>GARHI CANTT, DEHRADUN – 248 003</w:t>
      </w:r>
    </w:p>
    <w:p w14:paraId="21BBAA8B" w14:textId="77777777" w:rsidR="008A7EF7" w:rsidRPr="00AC2893" w:rsidRDefault="008A7EF7" w:rsidP="008A7EF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</w:rPr>
      </w:pPr>
      <w:r w:rsidRPr="00AC2893">
        <w:rPr>
          <w:rFonts w:ascii="Times New Roman" w:hAnsi="Times New Roman" w:cs="Times New Roman"/>
          <w:b/>
        </w:rPr>
        <w:t>Ph.</w:t>
      </w:r>
      <w:r w:rsidRPr="00AC2893">
        <w:rPr>
          <w:rFonts w:ascii="Times New Roman" w:hAnsi="Times New Roman" w:cs="Times New Roman"/>
          <w:b/>
          <w:i/>
        </w:rPr>
        <w:t xml:space="preserve"> 91-135-2559898, Fax. 91-35-2559988</w:t>
      </w:r>
    </w:p>
    <w:p w14:paraId="378A688B" w14:textId="77777777" w:rsidR="008A7EF7" w:rsidRPr="00AC2893" w:rsidRDefault="008A7EF7" w:rsidP="008A7EF7">
      <w:pPr>
        <w:spacing w:after="0"/>
        <w:rPr>
          <w:rFonts w:ascii="Times New Roman" w:hAnsi="Times New Roman" w:cs="Times New Roman"/>
          <w:b/>
        </w:rPr>
      </w:pPr>
    </w:p>
    <w:p w14:paraId="53D9725D" w14:textId="77777777" w:rsidR="00AC2893" w:rsidRPr="00AC2893" w:rsidRDefault="00AC2893" w:rsidP="00AC2893">
      <w:pPr>
        <w:spacing w:after="0"/>
        <w:rPr>
          <w:rFonts w:ascii="Times New Roman" w:hAnsi="Times New Roman" w:cs="Times New Roman"/>
          <w:b/>
        </w:rPr>
      </w:pPr>
      <w:r w:rsidRPr="00AC2893">
        <w:rPr>
          <w:rFonts w:ascii="Times New Roman" w:hAnsi="Times New Roman" w:cs="Times New Roman"/>
        </w:rPr>
        <w:t>No.      2-4-1/2020-2021</w:t>
      </w:r>
      <w:r w:rsidRPr="00AC2893">
        <w:rPr>
          <w:rFonts w:ascii="Times New Roman" w:hAnsi="Times New Roman" w:cs="Times New Roman"/>
          <w:b/>
        </w:rPr>
        <w:tab/>
      </w:r>
      <w:r w:rsidRPr="00AC2893">
        <w:rPr>
          <w:rFonts w:ascii="Times New Roman" w:hAnsi="Times New Roman" w:cs="Times New Roman"/>
          <w:b/>
        </w:rPr>
        <w:tab/>
      </w:r>
      <w:r w:rsidRPr="00AC2893">
        <w:rPr>
          <w:rFonts w:ascii="Times New Roman" w:hAnsi="Times New Roman" w:cs="Times New Roman"/>
          <w:b/>
        </w:rPr>
        <w:tab/>
      </w:r>
      <w:r w:rsidRPr="00AC2893">
        <w:rPr>
          <w:rFonts w:ascii="Times New Roman" w:hAnsi="Times New Roman" w:cs="Times New Roman"/>
          <w:b/>
        </w:rPr>
        <w:tab/>
      </w:r>
      <w:r w:rsidRPr="00AC2893">
        <w:rPr>
          <w:rFonts w:ascii="Times New Roman" w:hAnsi="Times New Roman" w:cs="Times New Roman"/>
          <w:b/>
        </w:rPr>
        <w:tab/>
      </w:r>
      <w:r w:rsidRPr="00AC2893">
        <w:rPr>
          <w:rFonts w:ascii="Times New Roman" w:hAnsi="Times New Roman" w:cs="Times New Roman"/>
          <w:b/>
        </w:rPr>
        <w:tab/>
      </w:r>
      <w:r w:rsidRPr="00AC2893">
        <w:rPr>
          <w:rFonts w:ascii="Times New Roman" w:hAnsi="Times New Roman" w:cs="Times New Roman"/>
        </w:rPr>
        <w:t>Dated 23</w:t>
      </w:r>
      <w:r w:rsidRPr="00AC2893">
        <w:rPr>
          <w:rFonts w:ascii="Times New Roman" w:hAnsi="Times New Roman" w:cs="Times New Roman"/>
          <w:vertAlign w:val="superscript"/>
        </w:rPr>
        <w:t>rd</w:t>
      </w:r>
      <w:r w:rsidRPr="00AC2893">
        <w:rPr>
          <w:rFonts w:ascii="Times New Roman" w:hAnsi="Times New Roman" w:cs="Times New Roman"/>
        </w:rPr>
        <w:t xml:space="preserve"> February 2021</w:t>
      </w:r>
    </w:p>
    <w:p w14:paraId="580539C4" w14:textId="77777777" w:rsidR="00AC2893" w:rsidRPr="00AC2893" w:rsidRDefault="00AC2893" w:rsidP="00AC2893">
      <w:pPr>
        <w:spacing w:after="0"/>
        <w:jc w:val="center"/>
        <w:rPr>
          <w:rFonts w:ascii="Times New Roman" w:hAnsi="Times New Roman" w:cs="Times New Roman"/>
          <w:b/>
          <w:noProof/>
          <w:u w:val="single"/>
        </w:rPr>
      </w:pPr>
    </w:p>
    <w:p w14:paraId="5B860831" w14:textId="77777777" w:rsidR="00AC2893" w:rsidRPr="00AC2893" w:rsidRDefault="00AC2893" w:rsidP="00AC2893">
      <w:pPr>
        <w:spacing w:after="0"/>
        <w:jc w:val="center"/>
        <w:rPr>
          <w:rFonts w:ascii="Times New Roman" w:hAnsi="Times New Roman" w:cs="Times New Roman"/>
          <w:b/>
          <w:noProof/>
          <w:u w:val="single"/>
        </w:rPr>
      </w:pPr>
      <w:r w:rsidRPr="00AC2893">
        <w:rPr>
          <w:rFonts w:ascii="Times New Roman" w:hAnsi="Times New Roman" w:cs="Times New Roman"/>
          <w:b/>
          <w:noProof/>
          <w:u w:val="single"/>
        </w:rPr>
        <w:t xml:space="preserve">INVITATION FOR EXPRESSION OF INTEREST (EoI) FOR DEVELOPMENT </w:t>
      </w:r>
    </w:p>
    <w:p w14:paraId="3FF52089" w14:textId="77777777" w:rsidR="00AC2893" w:rsidRPr="00AC2893" w:rsidRDefault="00AC2893" w:rsidP="00AC2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val="en-IN"/>
        </w:rPr>
      </w:pPr>
      <w:r w:rsidRPr="00AC2893">
        <w:rPr>
          <w:rFonts w:ascii="Times New Roman" w:eastAsiaTheme="minorHAnsi" w:hAnsi="Times New Roman" w:cs="Times New Roman"/>
          <w:b/>
          <w:bCs/>
          <w:u w:val="single"/>
          <w:lang w:val="en-IN"/>
        </w:rPr>
        <w:t xml:space="preserve">OF </w:t>
      </w:r>
      <w:r w:rsidRPr="00AC2893">
        <w:rPr>
          <w:rFonts w:ascii="Times New Roman" w:hAnsi="Times New Roman" w:cs="Times New Roman"/>
          <w:b/>
          <w:noProof/>
          <w:u w:val="single"/>
        </w:rPr>
        <w:t xml:space="preserve">THREE SITES AT MUSSOORIE </w:t>
      </w:r>
      <w:r w:rsidRPr="00AC2893">
        <w:rPr>
          <w:rFonts w:ascii="Times New Roman" w:eastAsiaTheme="minorHAnsi" w:hAnsi="Times New Roman" w:cs="Times New Roman"/>
          <w:b/>
          <w:bCs/>
          <w:u w:val="single"/>
          <w:lang w:val="en-IN"/>
        </w:rPr>
        <w:t xml:space="preserve">FROM HOSPITALITY AND TOURISM </w:t>
      </w:r>
    </w:p>
    <w:p w14:paraId="39EDEE5A" w14:textId="77777777" w:rsidR="008A7EF7" w:rsidRPr="00AC2893" w:rsidRDefault="00AC2893" w:rsidP="00AC2893">
      <w:pPr>
        <w:spacing w:after="0" w:line="240" w:lineRule="auto"/>
        <w:ind w:left="-284" w:right="-330"/>
        <w:jc w:val="center"/>
        <w:rPr>
          <w:rFonts w:ascii="Times New Roman" w:hAnsi="Times New Roman" w:cs="Times New Roman"/>
          <w:b/>
          <w:noProof/>
          <w:lang w:val="en-IN"/>
        </w:rPr>
      </w:pPr>
      <w:r w:rsidRPr="00AC2893">
        <w:rPr>
          <w:rFonts w:ascii="Times New Roman" w:eastAsiaTheme="minorHAnsi" w:hAnsi="Times New Roman" w:cs="Times New Roman"/>
          <w:b/>
          <w:bCs/>
          <w:u w:val="single"/>
          <w:lang w:val="en-IN"/>
        </w:rPr>
        <w:t>POINT OF VIEW THROUGH PPP</w:t>
      </w:r>
    </w:p>
    <w:p w14:paraId="77DDD094" w14:textId="77777777" w:rsidR="004A7B5B" w:rsidRPr="00AC2893" w:rsidRDefault="004A7B5B" w:rsidP="00A12B2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1397AE76" w14:textId="33D78AB1" w:rsidR="004A7B5B" w:rsidRPr="00AC2893" w:rsidRDefault="004A7B5B" w:rsidP="00590E84">
      <w:pPr>
        <w:spacing w:after="0" w:line="240" w:lineRule="auto"/>
        <w:ind w:left="-142" w:right="-188"/>
        <w:jc w:val="both"/>
        <w:rPr>
          <w:rFonts w:ascii="Times New Roman" w:hAnsi="Times New Roman" w:cs="Times New Roman"/>
          <w:noProof/>
        </w:rPr>
      </w:pPr>
      <w:r w:rsidRPr="00AC2893">
        <w:rPr>
          <w:rFonts w:ascii="Times New Roman" w:hAnsi="Times New Roman" w:cs="Times New Roman"/>
          <w:noProof/>
        </w:rPr>
        <w:t xml:space="preserve">Details may be obtained on website: </w:t>
      </w:r>
      <w:hyperlink r:id="rId8" w:history="1">
        <w:r w:rsidR="008A7EF7" w:rsidRPr="00AC2893">
          <w:rPr>
            <w:rStyle w:val="Hyperlink"/>
            <w:rFonts w:ascii="Times New Roman" w:hAnsi="Times New Roman" w:cs="Times New Roman"/>
            <w:noProof/>
            <w:color w:val="auto"/>
            <w:u w:val="none"/>
          </w:rPr>
          <w:t>www.uttarakhandtourism.gov.in</w:t>
        </w:r>
      </w:hyperlink>
      <w:r w:rsidRPr="00AC2893">
        <w:rPr>
          <w:rFonts w:ascii="Times New Roman" w:hAnsi="Times New Roman" w:cs="Times New Roman"/>
        </w:rPr>
        <w:t xml:space="preserve">. </w:t>
      </w:r>
      <w:r w:rsidR="00590E84" w:rsidRPr="00AC2893">
        <w:rPr>
          <w:rFonts w:ascii="Times New Roman" w:hAnsi="Times New Roman" w:cs="Times New Roman"/>
        </w:rPr>
        <w:t xml:space="preserve">A pre-submission meeting is scheduled on </w:t>
      </w:r>
      <w:r w:rsidR="00AC2893" w:rsidRPr="00AC2893">
        <w:rPr>
          <w:rFonts w:ascii="Times New Roman" w:hAnsi="Times New Roman" w:cs="Times New Roman"/>
          <w:color w:val="000000" w:themeColor="text1"/>
        </w:rPr>
        <w:t>2</w:t>
      </w:r>
      <w:r w:rsidR="00AC2893" w:rsidRPr="00AC2893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="00AC2893" w:rsidRPr="00AC2893">
        <w:rPr>
          <w:rFonts w:ascii="Times New Roman" w:hAnsi="Times New Roman" w:cs="Times New Roman"/>
          <w:color w:val="000000" w:themeColor="text1"/>
        </w:rPr>
        <w:t xml:space="preserve"> March 2021 at 3:00 PM </w:t>
      </w:r>
      <w:r w:rsidR="00590E84" w:rsidRPr="00AC2893">
        <w:rPr>
          <w:rFonts w:ascii="Times New Roman" w:hAnsi="Times New Roman" w:cs="Times New Roman"/>
        </w:rPr>
        <w:t xml:space="preserve">at UTDB office, Garhi Cantt, Dehradun. </w:t>
      </w:r>
      <w:r w:rsidR="00D54928" w:rsidRPr="00AC2893">
        <w:rPr>
          <w:rFonts w:ascii="Times New Roman" w:hAnsi="Times New Roman" w:cs="Times New Roman"/>
        </w:rPr>
        <w:t>Interested</w:t>
      </w:r>
      <w:r w:rsidRPr="00AC2893">
        <w:rPr>
          <w:rFonts w:ascii="Times New Roman" w:hAnsi="Times New Roman" w:cs="Times New Roman"/>
        </w:rPr>
        <w:t xml:space="preserve"> parties </w:t>
      </w:r>
      <w:r w:rsidRPr="00AC2893">
        <w:rPr>
          <w:rFonts w:ascii="Times New Roman" w:hAnsi="Times New Roman" w:cs="Times New Roman"/>
          <w:noProof/>
        </w:rPr>
        <w:t xml:space="preserve">may seek clarification through E-mail: </w:t>
      </w:r>
      <w:r w:rsidR="00B24F71">
        <w:rPr>
          <w:rFonts w:ascii="Times New Roman" w:hAnsi="Times New Roman" w:cs="Times New Roman"/>
          <w:noProof/>
        </w:rPr>
        <w:t>procurement.utdb@gmail.com</w:t>
      </w:r>
      <w:r w:rsidR="00B24F71">
        <w:t xml:space="preserve"> </w:t>
      </w:r>
      <w:hyperlink r:id="rId9" w:history="1"/>
      <w:hyperlink r:id="rId10" w:history="1"/>
      <w:r w:rsidR="00590E84" w:rsidRPr="00AC2893">
        <w:rPr>
          <w:rFonts w:ascii="Times New Roman" w:hAnsi="Times New Roman" w:cs="Times New Roman"/>
        </w:rPr>
        <w:t xml:space="preserve"> with CC to</w:t>
      </w:r>
      <w:r w:rsidR="00590E84" w:rsidRPr="00AC2893">
        <w:rPr>
          <w:rFonts w:ascii="Times New Roman" w:hAnsi="Times New Roman" w:cs="Times New Roman"/>
          <w:noProof/>
        </w:rPr>
        <w:t xml:space="preserve"> </w:t>
      </w:r>
      <w:r w:rsidR="00AC2893" w:rsidRPr="00AC2893">
        <w:rPr>
          <w:rFonts w:ascii="Times New Roman" w:hAnsi="Times New Roman" w:cs="Times New Roman"/>
        </w:rPr>
        <w:t>pppcell.utdb@gmail.com</w:t>
      </w:r>
      <w:r w:rsidR="00590E84" w:rsidRPr="00AC2893">
        <w:rPr>
          <w:rStyle w:val="Hyperlink"/>
          <w:rFonts w:ascii="Times New Roman" w:hAnsi="Times New Roman" w:cs="Times New Roman"/>
          <w:noProof/>
          <w:color w:val="auto"/>
          <w:u w:val="none"/>
        </w:rPr>
        <w:t>.</w:t>
      </w:r>
      <w:r w:rsidR="00AC2893" w:rsidRPr="00AC2893">
        <w:rPr>
          <w:rStyle w:val="Hyperlink"/>
          <w:rFonts w:ascii="Times New Roman" w:hAnsi="Times New Roman" w:cs="Times New Roman"/>
          <w:noProof/>
          <w:color w:val="auto"/>
          <w:u w:val="none"/>
        </w:rPr>
        <w:t xml:space="preserve"> </w:t>
      </w:r>
      <w:r w:rsidR="00AC2893" w:rsidRPr="00AC2893">
        <w:rPr>
          <w:rFonts w:ascii="Times New Roman" w:hAnsi="Times New Roman" w:cs="Times New Roman"/>
        </w:rPr>
        <w:t xml:space="preserve">The last date for submission of EOI is </w:t>
      </w:r>
      <w:r w:rsidR="00AC2893" w:rsidRPr="00AC2893">
        <w:rPr>
          <w:rFonts w:ascii="Times New Roman" w:hAnsi="Times New Roman" w:cs="Times New Roman"/>
          <w:color w:val="000000" w:themeColor="text1"/>
        </w:rPr>
        <w:t>16</w:t>
      </w:r>
      <w:r w:rsidR="00AC2893" w:rsidRPr="00AC2893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AC2893" w:rsidRPr="00AC2893">
        <w:rPr>
          <w:rFonts w:ascii="Times New Roman" w:hAnsi="Times New Roman" w:cs="Times New Roman"/>
          <w:color w:val="000000" w:themeColor="text1"/>
        </w:rPr>
        <w:t xml:space="preserve"> March 2021 </w:t>
      </w:r>
      <w:r w:rsidR="00AC2893" w:rsidRPr="00AC2893">
        <w:rPr>
          <w:rFonts w:ascii="Times New Roman" w:hAnsi="Times New Roman" w:cs="Times New Roman"/>
        </w:rPr>
        <w:t>till 5:00 PM.</w:t>
      </w:r>
    </w:p>
    <w:p w14:paraId="3D0C9F89" w14:textId="77777777" w:rsidR="004A7B5B" w:rsidRPr="00AC2893" w:rsidRDefault="004A7B5B" w:rsidP="00590E84">
      <w:pPr>
        <w:spacing w:after="0" w:line="240" w:lineRule="auto"/>
        <w:ind w:left="-142" w:right="-188"/>
        <w:jc w:val="both"/>
        <w:rPr>
          <w:rFonts w:ascii="Times New Roman" w:hAnsi="Times New Roman" w:cs="Times New Roman"/>
          <w:b/>
          <w:noProof/>
        </w:rPr>
      </w:pPr>
    </w:p>
    <w:p w14:paraId="28512D3A" w14:textId="77777777" w:rsidR="004A7B5B" w:rsidRPr="00AC2893" w:rsidRDefault="004A7B5B" w:rsidP="00590E84">
      <w:pPr>
        <w:spacing w:after="0" w:line="240" w:lineRule="auto"/>
        <w:ind w:left="-142" w:right="-188"/>
        <w:jc w:val="right"/>
        <w:rPr>
          <w:rFonts w:ascii="Times New Roman" w:hAnsi="Times New Roman" w:cs="Times New Roman"/>
          <w:b/>
          <w:noProof/>
        </w:rPr>
      </w:pPr>
      <w:r w:rsidRPr="00AC2893">
        <w:rPr>
          <w:rFonts w:ascii="Times New Roman" w:hAnsi="Times New Roman" w:cs="Times New Roman"/>
          <w:b/>
          <w:noProof/>
        </w:rPr>
        <w:t>Chief Executive Officer</w:t>
      </w:r>
    </w:p>
    <w:p w14:paraId="4D40D779" w14:textId="77777777" w:rsidR="004A7B5B" w:rsidRPr="00AC2893" w:rsidRDefault="004A7B5B" w:rsidP="00590E84">
      <w:pPr>
        <w:spacing w:after="0" w:line="240" w:lineRule="auto"/>
        <w:ind w:left="-142" w:right="-188"/>
        <w:jc w:val="right"/>
        <w:rPr>
          <w:rFonts w:ascii="Times New Roman" w:hAnsi="Times New Roman" w:cs="Times New Roman"/>
          <w:b/>
          <w:noProof/>
        </w:rPr>
      </w:pPr>
    </w:p>
    <w:p w14:paraId="4B9708C9" w14:textId="77777777" w:rsidR="007F5CA2" w:rsidRPr="00AC2893" w:rsidRDefault="007B4D14" w:rsidP="00E7127D">
      <w:pPr>
        <w:tabs>
          <w:tab w:val="left" w:pos="4007"/>
        </w:tabs>
        <w:rPr>
          <w:rFonts w:ascii="Times New Roman" w:hAnsi="Times New Roman" w:cs="Times New Roman"/>
        </w:rPr>
      </w:pPr>
      <w:r w:rsidRPr="00AC2893">
        <w:rPr>
          <w:rFonts w:ascii="Times New Roman" w:hAnsi="Times New Roman" w:cs="Times New Roman"/>
        </w:rPr>
        <w:tab/>
      </w:r>
    </w:p>
    <w:sectPr w:rsidR="007F5CA2" w:rsidRPr="00AC2893" w:rsidSect="00A12B20">
      <w:footerReference w:type="default" r:id="rId11"/>
      <w:pgSz w:w="11906" w:h="16838"/>
      <w:pgMar w:top="709" w:right="1440" w:bottom="1440" w:left="1440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8EDAD" w14:textId="77777777" w:rsidR="00B13DD3" w:rsidRDefault="00B13DD3" w:rsidP="002B4FF6">
      <w:pPr>
        <w:spacing w:after="0" w:line="240" w:lineRule="auto"/>
      </w:pPr>
      <w:r>
        <w:separator/>
      </w:r>
    </w:p>
  </w:endnote>
  <w:endnote w:type="continuationSeparator" w:id="0">
    <w:p w14:paraId="7284B503" w14:textId="77777777" w:rsidR="00B13DD3" w:rsidRDefault="00B13DD3" w:rsidP="002B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AFBE3" w14:textId="77777777" w:rsidR="002B4FF6" w:rsidRPr="00DD5B58" w:rsidRDefault="008A7EF7" w:rsidP="004C4B31">
    <w:pPr>
      <w:spacing w:after="0"/>
      <w:jc w:val="center"/>
      <w:rPr>
        <w:rFonts w:ascii="Times New Roman" w:hAnsi="Times New Roman" w:cs="Times New Roman"/>
        <w:noProof/>
        <w:sz w:val="18"/>
        <w:szCs w:val="18"/>
      </w:rPr>
    </w:pPr>
    <w:r>
      <w:rPr>
        <w:rFonts w:ascii="Times New Roman" w:hAnsi="Times New Roman" w:cs="Times New Roman"/>
        <w:sz w:val="18"/>
        <w:szCs w:val="18"/>
        <w:lang w:val="en-IN"/>
      </w:rPr>
      <w:t>UTDB</w:t>
    </w:r>
    <w:r w:rsidR="002B4FF6" w:rsidRPr="00DD5B58">
      <w:rPr>
        <w:rFonts w:ascii="Times New Roman" w:hAnsi="Times New Roman" w:cs="Times New Roman"/>
        <w:sz w:val="18"/>
        <w:szCs w:val="18"/>
        <w:lang w:val="en-IN"/>
      </w:rPr>
      <w:t>_</w:t>
    </w:r>
    <w:r w:rsidR="004C4B31" w:rsidRPr="00DD5B58">
      <w:rPr>
        <w:rFonts w:ascii="Times New Roman" w:hAnsi="Times New Roman" w:cs="Times New Roman"/>
        <w:noProof/>
        <w:sz w:val="18"/>
        <w:szCs w:val="18"/>
      </w:rPr>
      <w:t xml:space="preserve"> </w:t>
    </w:r>
    <w:r w:rsidR="00AC2893">
      <w:rPr>
        <w:rFonts w:ascii="Times New Roman" w:hAnsi="Times New Roman" w:cs="Times New Roman"/>
        <w:noProof/>
        <w:sz w:val="18"/>
        <w:szCs w:val="18"/>
      </w:rPr>
      <w:t>Press notice_EOI</w:t>
    </w:r>
    <w:r w:rsidR="00AC2893">
      <w:rPr>
        <w:rFonts w:ascii="Times New Roman" w:hAnsi="Times New Roman" w:cs="Times New Roman"/>
        <w:noProof/>
        <w:sz w:val="18"/>
        <w:szCs w:val="18"/>
      </w:rPr>
      <w:tab/>
    </w:r>
    <w:r w:rsidR="00AC2893">
      <w:rPr>
        <w:rFonts w:ascii="Times New Roman" w:hAnsi="Times New Roman" w:cs="Times New Roman"/>
        <w:noProof/>
        <w:sz w:val="18"/>
        <w:szCs w:val="18"/>
      </w:rPr>
      <w:tab/>
    </w:r>
    <w:r w:rsidR="00AC2893">
      <w:rPr>
        <w:rFonts w:ascii="Times New Roman" w:hAnsi="Times New Roman" w:cs="Times New Roman"/>
        <w:noProof/>
        <w:sz w:val="18"/>
        <w:szCs w:val="18"/>
      </w:rPr>
      <w:tab/>
    </w:r>
    <w:r w:rsidR="00AC2893">
      <w:rPr>
        <w:rFonts w:ascii="Times New Roman" w:hAnsi="Times New Roman" w:cs="Times New Roman"/>
        <w:noProof/>
        <w:sz w:val="18"/>
        <w:szCs w:val="18"/>
      </w:rPr>
      <w:tab/>
    </w:r>
    <w:r w:rsidR="00DD5B58" w:rsidRPr="00DD5B58">
      <w:rPr>
        <w:rFonts w:ascii="Times New Roman" w:hAnsi="Times New Roman" w:cs="Times New Roman"/>
        <w:sz w:val="18"/>
        <w:szCs w:val="18"/>
        <w:lang w:val="en-IN"/>
      </w:rPr>
      <w:tab/>
    </w:r>
    <w:r w:rsidR="002B4FF6" w:rsidRPr="00DD5B58">
      <w:rPr>
        <w:rFonts w:ascii="Times New Roman" w:hAnsi="Times New Roman" w:cs="Times New Roman"/>
        <w:sz w:val="18"/>
        <w:szCs w:val="18"/>
        <w:lang w:val="en-IN"/>
      </w:rPr>
      <w:t xml:space="preserve"> Page </w:t>
    </w:r>
    <w:r w:rsidR="006A292C" w:rsidRPr="00DD5B58">
      <w:rPr>
        <w:rFonts w:ascii="Times New Roman" w:hAnsi="Times New Roman" w:cs="Times New Roman"/>
        <w:sz w:val="18"/>
        <w:szCs w:val="18"/>
        <w:lang w:val="en-IN"/>
      </w:rPr>
      <w:fldChar w:fldCharType="begin"/>
    </w:r>
    <w:r w:rsidR="002B4FF6" w:rsidRPr="00DD5B58">
      <w:rPr>
        <w:rFonts w:ascii="Times New Roman" w:hAnsi="Times New Roman" w:cs="Times New Roman"/>
        <w:sz w:val="18"/>
        <w:szCs w:val="18"/>
        <w:lang w:val="en-IN"/>
      </w:rPr>
      <w:instrText xml:space="preserve"> PAGE  \* Arabic  \* MERGEFORMAT </w:instrText>
    </w:r>
    <w:r w:rsidR="006A292C" w:rsidRPr="00DD5B58">
      <w:rPr>
        <w:rFonts w:ascii="Times New Roman" w:hAnsi="Times New Roman" w:cs="Times New Roman"/>
        <w:sz w:val="18"/>
        <w:szCs w:val="18"/>
        <w:lang w:val="en-IN"/>
      </w:rPr>
      <w:fldChar w:fldCharType="separate"/>
    </w:r>
    <w:r w:rsidR="00AC2893">
      <w:rPr>
        <w:rFonts w:ascii="Times New Roman" w:hAnsi="Times New Roman" w:cs="Times New Roman"/>
        <w:noProof/>
        <w:sz w:val="18"/>
        <w:szCs w:val="18"/>
        <w:lang w:val="en-IN"/>
      </w:rPr>
      <w:t>1</w:t>
    </w:r>
    <w:r w:rsidR="006A292C" w:rsidRPr="00DD5B58">
      <w:rPr>
        <w:rFonts w:ascii="Times New Roman" w:hAnsi="Times New Roman" w:cs="Times New Roman"/>
        <w:sz w:val="18"/>
        <w:szCs w:val="18"/>
        <w:lang w:val="en-IN"/>
      </w:rPr>
      <w:fldChar w:fldCharType="end"/>
    </w:r>
    <w:r w:rsidR="002B4FF6" w:rsidRPr="00DD5B58">
      <w:rPr>
        <w:rFonts w:ascii="Times New Roman" w:hAnsi="Times New Roman" w:cs="Times New Roman"/>
        <w:sz w:val="18"/>
        <w:szCs w:val="18"/>
        <w:lang w:val="en-IN"/>
      </w:rPr>
      <w:t xml:space="preserve"> of </w:t>
    </w:r>
    <w:r w:rsidR="00365A2C" w:rsidRPr="00DD5B58">
      <w:rPr>
        <w:rFonts w:ascii="Times New Roman" w:hAnsi="Times New Roman" w:cs="Times New Roman"/>
        <w:sz w:val="18"/>
        <w:szCs w:val="18"/>
      </w:rPr>
      <w:fldChar w:fldCharType="begin"/>
    </w:r>
    <w:r w:rsidR="00365A2C" w:rsidRPr="00DD5B58">
      <w:rPr>
        <w:rFonts w:ascii="Times New Roman" w:hAnsi="Times New Roman" w:cs="Times New Roman"/>
        <w:sz w:val="18"/>
        <w:szCs w:val="18"/>
      </w:rPr>
      <w:instrText xml:space="preserve"> NUMPAGES  \* Arabic  \* MERGEFORMAT </w:instrText>
    </w:r>
    <w:r w:rsidR="00365A2C" w:rsidRPr="00DD5B58">
      <w:rPr>
        <w:rFonts w:ascii="Times New Roman" w:hAnsi="Times New Roman" w:cs="Times New Roman"/>
        <w:sz w:val="18"/>
        <w:szCs w:val="18"/>
      </w:rPr>
      <w:fldChar w:fldCharType="separate"/>
    </w:r>
    <w:r w:rsidR="00AC2893" w:rsidRPr="00AC2893">
      <w:rPr>
        <w:rFonts w:ascii="Times New Roman" w:hAnsi="Times New Roman" w:cs="Times New Roman"/>
        <w:noProof/>
        <w:sz w:val="18"/>
        <w:szCs w:val="18"/>
        <w:lang w:val="en-IN"/>
      </w:rPr>
      <w:t>1</w:t>
    </w:r>
    <w:r w:rsidR="00365A2C" w:rsidRPr="00DD5B58">
      <w:rPr>
        <w:rFonts w:ascii="Times New Roman" w:hAnsi="Times New Roman" w:cs="Times New Roman"/>
        <w:noProof/>
        <w:sz w:val="18"/>
        <w:szCs w:val="18"/>
        <w:lang w:val="en-IN"/>
      </w:rPr>
      <w:fldChar w:fldCharType="end"/>
    </w:r>
  </w:p>
  <w:p w14:paraId="0DFDE752" w14:textId="77777777" w:rsidR="002B4FF6" w:rsidRPr="002B4FF6" w:rsidRDefault="002B4FF6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F00B8" w14:textId="77777777" w:rsidR="00B13DD3" w:rsidRDefault="00B13DD3" w:rsidP="002B4FF6">
      <w:pPr>
        <w:spacing w:after="0" w:line="240" w:lineRule="auto"/>
      </w:pPr>
      <w:r>
        <w:separator/>
      </w:r>
    </w:p>
  </w:footnote>
  <w:footnote w:type="continuationSeparator" w:id="0">
    <w:p w14:paraId="13EE337B" w14:textId="77777777" w:rsidR="00B13DD3" w:rsidRDefault="00B13DD3" w:rsidP="002B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0A5"/>
    <w:multiLevelType w:val="hybridMultilevel"/>
    <w:tmpl w:val="236C3E5E"/>
    <w:lvl w:ilvl="0" w:tplc="86A4D5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B3EAD"/>
    <w:multiLevelType w:val="multilevel"/>
    <w:tmpl w:val="5EC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10AB7"/>
    <w:multiLevelType w:val="hybridMultilevel"/>
    <w:tmpl w:val="C31A4E6C"/>
    <w:lvl w:ilvl="0" w:tplc="C744F8A2">
      <w:start w:val="1"/>
      <w:numFmt w:val="lowerRoman"/>
      <w:lvlText w:val="(%1)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B4CCB"/>
    <w:multiLevelType w:val="hybridMultilevel"/>
    <w:tmpl w:val="6DD4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21674"/>
    <w:multiLevelType w:val="hybridMultilevel"/>
    <w:tmpl w:val="30EC381E"/>
    <w:lvl w:ilvl="0" w:tplc="EC4A60F0">
      <w:start w:val="1"/>
      <w:numFmt w:val="lowerRoman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17C2E"/>
    <w:multiLevelType w:val="hybridMultilevel"/>
    <w:tmpl w:val="9D068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2C7C17"/>
    <w:multiLevelType w:val="hybridMultilevel"/>
    <w:tmpl w:val="B9022B92"/>
    <w:lvl w:ilvl="0" w:tplc="C744F8A2">
      <w:start w:val="1"/>
      <w:numFmt w:val="lowerRoman"/>
      <w:lvlText w:val="(%1)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232593"/>
    <w:multiLevelType w:val="hybridMultilevel"/>
    <w:tmpl w:val="E13432E8"/>
    <w:lvl w:ilvl="0" w:tplc="C744F8A2">
      <w:start w:val="1"/>
      <w:numFmt w:val="lowerRoman"/>
      <w:lvlText w:val="(%1)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8128A"/>
    <w:multiLevelType w:val="hybridMultilevel"/>
    <w:tmpl w:val="31D42304"/>
    <w:lvl w:ilvl="0" w:tplc="C744F8A2">
      <w:start w:val="1"/>
      <w:numFmt w:val="lowerRoman"/>
      <w:lvlText w:val="(%1)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9B6369"/>
    <w:multiLevelType w:val="hybridMultilevel"/>
    <w:tmpl w:val="82AEAE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43656C"/>
    <w:multiLevelType w:val="hybridMultilevel"/>
    <w:tmpl w:val="42E4A7E6"/>
    <w:lvl w:ilvl="0" w:tplc="C744F8A2">
      <w:start w:val="1"/>
      <w:numFmt w:val="lowerRoman"/>
      <w:lvlText w:val="(%1)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C8"/>
    <w:rsid w:val="00000B1E"/>
    <w:rsid w:val="0003186E"/>
    <w:rsid w:val="000342DD"/>
    <w:rsid w:val="000417CB"/>
    <w:rsid w:val="00051B12"/>
    <w:rsid w:val="000A499E"/>
    <w:rsid w:val="000D2B79"/>
    <w:rsid w:val="000E320B"/>
    <w:rsid w:val="000F0268"/>
    <w:rsid w:val="001131DA"/>
    <w:rsid w:val="001209FA"/>
    <w:rsid w:val="00126DFB"/>
    <w:rsid w:val="001467CE"/>
    <w:rsid w:val="00165DBE"/>
    <w:rsid w:val="001831C3"/>
    <w:rsid w:val="001907F2"/>
    <w:rsid w:val="001F15AB"/>
    <w:rsid w:val="00226620"/>
    <w:rsid w:val="00235D5A"/>
    <w:rsid w:val="002424B4"/>
    <w:rsid w:val="0027091B"/>
    <w:rsid w:val="002743BA"/>
    <w:rsid w:val="002835DF"/>
    <w:rsid w:val="002A1082"/>
    <w:rsid w:val="002B222D"/>
    <w:rsid w:val="002B24AD"/>
    <w:rsid w:val="002B4FF6"/>
    <w:rsid w:val="003049C9"/>
    <w:rsid w:val="00307338"/>
    <w:rsid w:val="00365A2C"/>
    <w:rsid w:val="00366873"/>
    <w:rsid w:val="00383313"/>
    <w:rsid w:val="003A0988"/>
    <w:rsid w:val="003A24EA"/>
    <w:rsid w:val="003E2EE4"/>
    <w:rsid w:val="003F39AC"/>
    <w:rsid w:val="00440091"/>
    <w:rsid w:val="00451000"/>
    <w:rsid w:val="00466FF5"/>
    <w:rsid w:val="004939C7"/>
    <w:rsid w:val="00495424"/>
    <w:rsid w:val="004A1660"/>
    <w:rsid w:val="004A5130"/>
    <w:rsid w:val="004A7B5B"/>
    <w:rsid w:val="004B0A12"/>
    <w:rsid w:val="004B69CB"/>
    <w:rsid w:val="004C4B31"/>
    <w:rsid w:val="004C6AAA"/>
    <w:rsid w:val="004E64E5"/>
    <w:rsid w:val="004F3C65"/>
    <w:rsid w:val="0052625C"/>
    <w:rsid w:val="0052701B"/>
    <w:rsid w:val="005679E1"/>
    <w:rsid w:val="00574845"/>
    <w:rsid w:val="00590E84"/>
    <w:rsid w:val="005A614F"/>
    <w:rsid w:val="005B2218"/>
    <w:rsid w:val="005D3FF5"/>
    <w:rsid w:val="005D6B6B"/>
    <w:rsid w:val="005E33F7"/>
    <w:rsid w:val="00632DC2"/>
    <w:rsid w:val="0064097B"/>
    <w:rsid w:val="006436A0"/>
    <w:rsid w:val="00671268"/>
    <w:rsid w:val="006727BB"/>
    <w:rsid w:val="006955B2"/>
    <w:rsid w:val="006A292C"/>
    <w:rsid w:val="006F27BF"/>
    <w:rsid w:val="006F362D"/>
    <w:rsid w:val="006F3DA2"/>
    <w:rsid w:val="006F4401"/>
    <w:rsid w:val="0070739A"/>
    <w:rsid w:val="00707AAD"/>
    <w:rsid w:val="00725E09"/>
    <w:rsid w:val="00726EB5"/>
    <w:rsid w:val="007470E5"/>
    <w:rsid w:val="007515DC"/>
    <w:rsid w:val="007710BC"/>
    <w:rsid w:val="00774F1A"/>
    <w:rsid w:val="00793674"/>
    <w:rsid w:val="00793D01"/>
    <w:rsid w:val="007B4D14"/>
    <w:rsid w:val="007E3BC1"/>
    <w:rsid w:val="007F5CA2"/>
    <w:rsid w:val="007F7701"/>
    <w:rsid w:val="00813BC0"/>
    <w:rsid w:val="00831B0A"/>
    <w:rsid w:val="00844B54"/>
    <w:rsid w:val="008A7ABB"/>
    <w:rsid w:val="008A7EF7"/>
    <w:rsid w:val="008C057E"/>
    <w:rsid w:val="008D060C"/>
    <w:rsid w:val="008D43A2"/>
    <w:rsid w:val="009067B4"/>
    <w:rsid w:val="00910A22"/>
    <w:rsid w:val="00912863"/>
    <w:rsid w:val="00913072"/>
    <w:rsid w:val="00925FBF"/>
    <w:rsid w:val="0093338B"/>
    <w:rsid w:val="00945302"/>
    <w:rsid w:val="00956AD4"/>
    <w:rsid w:val="00973BE0"/>
    <w:rsid w:val="0097467A"/>
    <w:rsid w:val="00977E93"/>
    <w:rsid w:val="009844CB"/>
    <w:rsid w:val="009B5D63"/>
    <w:rsid w:val="009E0EF0"/>
    <w:rsid w:val="009E5DD0"/>
    <w:rsid w:val="009E60AF"/>
    <w:rsid w:val="00A12B20"/>
    <w:rsid w:val="00A3351A"/>
    <w:rsid w:val="00A41F75"/>
    <w:rsid w:val="00A44B3D"/>
    <w:rsid w:val="00A613F0"/>
    <w:rsid w:val="00A80587"/>
    <w:rsid w:val="00AA7D5A"/>
    <w:rsid w:val="00AC1011"/>
    <w:rsid w:val="00AC2893"/>
    <w:rsid w:val="00AC411E"/>
    <w:rsid w:val="00AF6AC5"/>
    <w:rsid w:val="00B063B7"/>
    <w:rsid w:val="00B13DD3"/>
    <w:rsid w:val="00B24F71"/>
    <w:rsid w:val="00B604C8"/>
    <w:rsid w:val="00B8385D"/>
    <w:rsid w:val="00B93F45"/>
    <w:rsid w:val="00BC3B6D"/>
    <w:rsid w:val="00BF1FDE"/>
    <w:rsid w:val="00BF4847"/>
    <w:rsid w:val="00BF75B6"/>
    <w:rsid w:val="00BF7B38"/>
    <w:rsid w:val="00C033E5"/>
    <w:rsid w:val="00C058BE"/>
    <w:rsid w:val="00C257C7"/>
    <w:rsid w:val="00C577C2"/>
    <w:rsid w:val="00C7722C"/>
    <w:rsid w:val="00CB42C8"/>
    <w:rsid w:val="00CB6D50"/>
    <w:rsid w:val="00CE4E9B"/>
    <w:rsid w:val="00CE6324"/>
    <w:rsid w:val="00CF18AC"/>
    <w:rsid w:val="00CF2792"/>
    <w:rsid w:val="00CF7291"/>
    <w:rsid w:val="00D1110A"/>
    <w:rsid w:val="00D25F59"/>
    <w:rsid w:val="00D34E91"/>
    <w:rsid w:val="00D54928"/>
    <w:rsid w:val="00D573E5"/>
    <w:rsid w:val="00D732FD"/>
    <w:rsid w:val="00D85930"/>
    <w:rsid w:val="00DA56D0"/>
    <w:rsid w:val="00DA5978"/>
    <w:rsid w:val="00DD5B58"/>
    <w:rsid w:val="00DF0D4C"/>
    <w:rsid w:val="00E1394F"/>
    <w:rsid w:val="00E27C0A"/>
    <w:rsid w:val="00E7127D"/>
    <w:rsid w:val="00E905B0"/>
    <w:rsid w:val="00ED693F"/>
    <w:rsid w:val="00F123F1"/>
    <w:rsid w:val="00F218B0"/>
    <w:rsid w:val="00F22237"/>
    <w:rsid w:val="00F77EA4"/>
    <w:rsid w:val="00F82CBB"/>
    <w:rsid w:val="00F94E3C"/>
    <w:rsid w:val="00FA4086"/>
    <w:rsid w:val="00FB0955"/>
    <w:rsid w:val="00FB645D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055F"/>
  <w15:docId w15:val="{4E92C9BB-8728-4DEE-A7A7-80C2E39C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29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F7291"/>
    <w:rPr>
      <w:color w:val="0000FF" w:themeColor="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CF7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F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F6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85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85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5D"/>
    <w:rPr>
      <w:rFonts w:ascii="Tahoma" w:eastAsiaTheme="minorEastAsia" w:hAnsi="Tahoma" w:cs="Tahoma"/>
      <w:sz w:val="16"/>
      <w:szCs w:val="16"/>
      <w:lang w:val="en-US"/>
    </w:rPr>
  </w:style>
  <w:style w:type="table" w:styleId="GridTable2">
    <w:name w:val="Grid Table 2"/>
    <w:basedOn w:val="TableNormal"/>
    <w:uiPriority w:val="47"/>
    <w:rsid w:val="00977E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977E93"/>
    <w:rPr>
      <w:rFonts w:eastAsiaTheme="minorEastAsia"/>
      <w:lang w:val="en-US"/>
    </w:rPr>
  </w:style>
  <w:style w:type="paragraph" w:customStyle="1" w:styleId="margtop10">
    <w:name w:val="margtop10"/>
    <w:basedOn w:val="Normal"/>
    <w:rsid w:val="0097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tarakhandtourism.gov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-utdb-uk@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dbplan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Nagendra</dc:creator>
  <cp:keywords/>
  <dc:description/>
  <cp:lastModifiedBy>firoz khan</cp:lastModifiedBy>
  <cp:revision>47</cp:revision>
  <cp:lastPrinted>2019-11-07T12:05:00Z</cp:lastPrinted>
  <dcterms:created xsi:type="dcterms:W3CDTF">2018-05-29T05:41:00Z</dcterms:created>
  <dcterms:modified xsi:type="dcterms:W3CDTF">2021-02-22T14:11:00Z</dcterms:modified>
</cp:coreProperties>
</file>